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840FAE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Patrik KOCÚR</w:t>
      </w:r>
      <w:r w:rsidR="006614A0" w:rsidRPr="00871717">
        <w:rPr>
          <w:rFonts w:ascii="Clara Sans" w:hAnsi="Clara Sans"/>
          <w:sz w:val="20"/>
          <w:szCs w:val="20"/>
        </w:rPr>
        <w:t xml:space="preserve">,  si může převzít </w:t>
      </w:r>
      <w:r>
        <w:rPr>
          <w:rFonts w:ascii="Clara Sans" w:hAnsi="Clara Sans"/>
          <w:b/>
          <w:sz w:val="20"/>
          <w:szCs w:val="20"/>
        </w:rPr>
        <w:t xml:space="preserve">Oznámení o zahájení správního řízení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000F0F">
        <w:rPr>
          <w:rFonts w:ascii="Clara Sans" w:hAnsi="Clara Sans"/>
          <w:sz w:val="20"/>
          <w:szCs w:val="20"/>
        </w:rPr>
        <w:t>S/FEK/19/000003</w:t>
      </w:r>
      <w:r>
        <w:rPr>
          <w:rFonts w:ascii="Clara Sans" w:hAnsi="Clara Sans"/>
          <w:sz w:val="20"/>
          <w:szCs w:val="20"/>
        </w:rPr>
        <w:t>66</w:t>
      </w:r>
      <w:bookmarkStart w:id="0" w:name="_GoBack"/>
      <w:bookmarkEnd w:id="0"/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000F0F">
        <w:rPr>
          <w:rFonts w:ascii="Clara Sans" w:hAnsi="Clara Sans"/>
          <w:sz w:val="20"/>
          <w:szCs w:val="20"/>
        </w:rPr>
        <w:t>0</w:t>
      </w:r>
      <w:r w:rsidR="00CA6FF8">
        <w:rPr>
          <w:rFonts w:ascii="Clara Sans" w:hAnsi="Clara Sans"/>
          <w:sz w:val="20"/>
          <w:szCs w:val="20"/>
        </w:rPr>
        <w:t>8</w:t>
      </w:r>
      <w:r w:rsidR="004042BC">
        <w:rPr>
          <w:rFonts w:ascii="Clara Sans" w:hAnsi="Clara Sans"/>
          <w:sz w:val="20"/>
          <w:szCs w:val="20"/>
        </w:rPr>
        <w:t>.0</w:t>
      </w:r>
      <w:r w:rsidR="00000F0F">
        <w:rPr>
          <w:rFonts w:ascii="Clara Sans" w:hAnsi="Clara Sans"/>
          <w:sz w:val="20"/>
          <w:szCs w:val="20"/>
        </w:rPr>
        <w:t>4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FE2DD6">
        <w:rPr>
          <w:rFonts w:ascii="Clara Sans" w:hAnsi="Clara Sans"/>
          <w:sz w:val="20"/>
          <w:szCs w:val="20"/>
        </w:rPr>
        <w:t>2</w:t>
      </w:r>
      <w:r w:rsidR="00CA6FF8">
        <w:rPr>
          <w:rFonts w:ascii="Clara Sans" w:hAnsi="Clara Sans"/>
          <w:sz w:val="20"/>
          <w:szCs w:val="20"/>
        </w:rPr>
        <w:t>6</w:t>
      </w:r>
      <w:r w:rsidR="00C023B2">
        <w:rPr>
          <w:rFonts w:ascii="Clara Sans" w:hAnsi="Clara Sans"/>
          <w:sz w:val="20"/>
          <w:szCs w:val="20"/>
        </w:rPr>
        <w:t>.</w:t>
      </w:r>
      <w:r w:rsidR="00864816">
        <w:rPr>
          <w:rFonts w:ascii="Clara Sans" w:hAnsi="Clara Sans"/>
          <w:sz w:val="20"/>
          <w:szCs w:val="20"/>
        </w:rPr>
        <w:t>4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84" w:rsidRDefault="008E0484" w:rsidP="00267D45">
      <w:r>
        <w:separator/>
      </w:r>
    </w:p>
  </w:endnote>
  <w:endnote w:type="continuationSeparator" w:id="0">
    <w:p w:rsidR="008E0484" w:rsidRDefault="008E0484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84" w:rsidRDefault="008E0484" w:rsidP="00267D45">
      <w:r>
        <w:separator/>
      </w:r>
    </w:p>
  </w:footnote>
  <w:footnote w:type="continuationSeparator" w:id="0">
    <w:p w:rsidR="008E0484" w:rsidRDefault="008E0484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F644C6"/>
    <w:rsid w:val="00F908CB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2019-04-26T08:41:00Z</cp:lastPrinted>
  <dcterms:created xsi:type="dcterms:W3CDTF">2019-04-26T08:41:00Z</dcterms:created>
  <dcterms:modified xsi:type="dcterms:W3CDTF">2019-04-26T08:41:00Z</dcterms:modified>
</cp:coreProperties>
</file>