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78" w:rsidRPr="001B04B1" w:rsidRDefault="008D5A78" w:rsidP="00284CDF">
      <w:pPr>
        <w:jc w:val="both"/>
        <w:rPr>
          <w:b/>
          <w:sz w:val="32"/>
          <w:szCs w:val="24"/>
        </w:rPr>
      </w:pPr>
      <w:r w:rsidRPr="001B04B1">
        <w:rPr>
          <w:b/>
          <w:sz w:val="32"/>
          <w:szCs w:val="24"/>
        </w:rPr>
        <w:t>Projekt v rámci Operačního programu Podnikání a inovace (OPPI)</w:t>
      </w:r>
    </w:p>
    <w:p w:rsidR="00A750B5" w:rsidRPr="00284CDF" w:rsidRDefault="006B0127" w:rsidP="00284CDF">
      <w:pPr>
        <w:jc w:val="both"/>
        <w:rPr>
          <w:b/>
          <w:sz w:val="24"/>
          <w:szCs w:val="24"/>
        </w:rPr>
      </w:pPr>
      <w:r w:rsidRPr="00284CDF">
        <w:rPr>
          <w:b/>
          <w:sz w:val="24"/>
          <w:szCs w:val="24"/>
        </w:rPr>
        <w:t xml:space="preserve">Název projektu: </w:t>
      </w:r>
      <w:r w:rsidR="008D5A78" w:rsidRPr="00284CDF">
        <w:rPr>
          <w:sz w:val="24"/>
          <w:szCs w:val="24"/>
        </w:rPr>
        <w:t>Inovativní systém fixace zboží na paletách</w:t>
      </w:r>
    </w:p>
    <w:p w:rsidR="008D5A78" w:rsidRPr="00284CDF" w:rsidRDefault="008D5A78" w:rsidP="00284CDF">
      <w:pPr>
        <w:jc w:val="both"/>
        <w:rPr>
          <w:b/>
          <w:sz w:val="24"/>
          <w:szCs w:val="24"/>
        </w:rPr>
      </w:pPr>
      <w:r w:rsidRPr="00284CDF">
        <w:rPr>
          <w:b/>
          <w:sz w:val="24"/>
          <w:szCs w:val="24"/>
        </w:rPr>
        <w:t xml:space="preserve">Číslo projektu: </w:t>
      </w:r>
      <w:r w:rsidRPr="00284CDF">
        <w:rPr>
          <w:sz w:val="24"/>
          <w:szCs w:val="24"/>
        </w:rPr>
        <w:t>4.1 INP02/126</w:t>
      </w:r>
    </w:p>
    <w:p w:rsidR="008D5A78" w:rsidRDefault="008D5A78" w:rsidP="00284CDF">
      <w:pPr>
        <w:jc w:val="both"/>
        <w:rPr>
          <w:sz w:val="24"/>
          <w:szCs w:val="24"/>
        </w:rPr>
      </w:pPr>
      <w:r w:rsidRPr="00284CDF">
        <w:rPr>
          <w:b/>
          <w:sz w:val="24"/>
          <w:szCs w:val="24"/>
        </w:rPr>
        <w:t xml:space="preserve">Doba řešení projektu: </w:t>
      </w:r>
      <w:r w:rsidR="001B04B1">
        <w:rPr>
          <w:sz w:val="24"/>
          <w:szCs w:val="24"/>
        </w:rPr>
        <w:t>1. 6. 2010 -</w:t>
      </w:r>
      <w:r w:rsidRPr="00284CDF">
        <w:rPr>
          <w:sz w:val="24"/>
          <w:szCs w:val="24"/>
        </w:rPr>
        <w:t xml:space="preserve"> 30. 6. 2015</w:t>
      </w:r>
    </w:p>
    <w:p w:rsidR="001B04B1" w:rsidRPr="00284CDF" w:rsidRDefault="001B04B1" w:rsidP="00284CDF">
      <w:pPr>
        <w:jc w:val="both"/>
        <w:rPr>
          <w:sz w:val="24"/>
          <w:szCs w:val="24"/>
        </w:rPr>
      </w:pPr>
      <w:r w:rsidRPr="001B04B1">
        <w:rPr>
          <w:b/>
          <w:sz w:val="24"/>
          <w:szCs w:val="24"/>
        </w:rPr>
        <w:t xml:space="preserve">Řešitel projektu: </w:t>
      </w:r>
      <w:r>
        <w:rPr>
          <w:sz w:val="24"/>
          <w:szCs w:val="24"/>
        </w:rPr>
        <w:t>Ing. Radek Toušek, Ph.D.</w:t>
      </w:r>
    </w:p>
    <w:p w:rsidR="006B0127" w:rsidRPr="001B04B1" w:rsidRDefault="001B04B1" w:rsidP="00284C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projektu</w:t>
      </w:r>
    </w:p>
    <w:p w:rsidR="000B003F" w:rsidRPr="00CB50BC" w:rsidRDefault="001C4991" w:rsidP="00284CDF">
      <w:pPr>
        <w:jc w:val="both"/>
        <w:rPr>
          <w:sz w:val="24"/>
          <w:szCs w:val="24"/>
        </w:rPr>
      </w:pPr>
      <w:r>
        <w:rPr>
          <w:sz w:val="24"/>
          <w:szCs w:val="24"/>
        </w:rPr>
        <w:t>Předmětem projektu je podání přihlášky vynálezu v USA, podání přihlášky vynálezu v ČR a </w:t>
      </w:r>
      <w:bookmarkStart w:id="0" w:name="_GoBack"/>
      <w:bookmarkEnd w:id="0"/>
      <w:r>
        <w:rPr>
          <w:sz w:val="24"/>
          <w:szCs w:val="24"/>
        </w:rPr>
        <w:t>podání mezinárodní PCT přihlášky vynálezu</w:t>
      </w:r>
      <w:r w:rsidR="001B04B1">
        <w:rPr>
          <w:sz w:val="24"/>
          <w:szCs w:val="24"/>
        </w:rPr>
        <w:t xml:space="preserve">, který se týká </w:t>
      </w:r>
      <w:r w:rsidR="00CB50BC" w:rsidRPr="00CB50BC">
        <w:rPr>
          <w:sz w:val="24"/>
          <w:szCs w:val="24"/>
        </w:rPr>
        <w:t>způsobu fixace zboží na paletách s využitím vakua a technického řešení k provedení tohoto způsobu fixace.</w:t>
      </w:r>
    </w:p>
    <w:p w:rsidR="00FE5017" w:rsidRDefault="00FE5017" w:rsidP="00284CDF">
      <w:pPr>
        <w:jc w:val="both"/>
        <w:rPr>
          <w:sz w:val="24"/>
          <w:szCs w:val="24"/>
        </w:rPr>
      </w:pPr>
      <w:r>
        <w:rPr>
          <w:sz w:val="24"/>
          <w:szCs w:val="24"/>
        </w:rPr>
        <w:t>Vynález snižuje v důsledku vícenásobného použití technických prostředků ekologickou zátěž fixace zboží na paletách a rovněž přináší nákladové úspory. Vzhledem k hermetickému uzavření zboží na paletách a odčerpání</w:t>
      </w:r>
      <w:r w:rsidR="003935BC">
        <w:rPr>
          <w:sz w:val="24"/>
          <w:szCs w:val="24"/>
        </w:rPr>
        <w:t xml:space="preserve"> vzduchu z prostoru mezi fixačním vakem a základní deskou poskytuje vynález i lepší ochranu zboží před vnějšími vlivy během přepravy </w:t>
      </w:r>
      <w:r w:rsidR="00284CDF">
        <w:rPr>
          <w:sz w:val="24"/>
          <w:szCs w:val="24"/>
        </w:rPr>
        <w:br/>
      </w:r>
      <w:r w:rsidR="003935BC">
        <w:rPr>
          <w:sz w:val="24"/>
          <w:szCs w:val="24"/>
        </w:rPr>
        <w:t>a skladování.</w:t>
      </w:r>
    </w:p>
    <w:p w:rsidR="006B0127" w:rsidRPr="001B04B1" w:rsidRDefault="001B04B1" w:rsidP="00284CDF">
      <w:pPr>
        <w:jc w:val="both"/>
        <w:rPr>
          <w:b/>
          <w:sz w:val="24"/>
          <w:szCs w:val="24"/>
        </w:rPr>
      </w:pPr>
      <w:r w:rsidRPr="001B04B1">
        <w:rPr>
          <w:b/>
          <w:sz w:val="24"/>
          <w:szCs w:val="24"/>
        </w:rPr>
        <w:t>Řešení projektu</w:t>
      </w:r>
    </w:p>
    <w:p w:rsidR="006B0127" w:rsidRPr="00CB50BC" w:rsidRDefault="006B0127" w:rsidP="00284CDF">
      <w:pPr>
        <w:jc w:val="both"/>
        <w:rPr>
          <w:sz w:val="24"/>
          <w:szCs w:val="24"/>
        </w:rPr>
      </w:pPr>
      <w:r w:rsidRPr="00CB50BC">
        <w:rPr>
          <w:sz w:val="24"/>
          <w:szCs w:val="24"/>
        </w:rPr>
        <w:t xml:space="preserve">Dne 11. 6. 2010 byla podána prostřednictvím patentové kanceláře PatentCentrum Sedlák &amp; </w:t>
      </w:r>
      <w:proofErr w:type="spellStart"/>
      <w:r w:rsidRPr="00CB50BC">
        <w:rPr>
          <w:sz w:val="24"/>
          <w:szCs w:val="24"/>
        </w:rPr>
        <w:t>Partners</w:t>
      </w:r>
      <w:proofErr w:type="spellEnd"/>
      <w:r w:rsidRPr="00CB50BC">
        <w:rPr>
          <w:sz w:val="24"/>
          <w:szCs w:val="24"/>
        </w:rPr>
        <w:t xml:space="preserve"> s.r.o. se sídlem v Českých Budějovicích přihláška vynálezu č. PV 2010-463 s názvem "Zařízení pro vícenásobnou fixaci zboží na paletě a způsob vícenásobné fixace zboží na paletě" u Úřadu průmyslového vlastnictví v Praze. Dne 10. 8. 2011 udělil Úřad průmyslového vlastnictví ČR k přihlášce vynálezu č. 2010-463 patent č. 302643.</w:t>
      </w:r>
    </w:p>
    <w:p w:rsidR="006B0127" w:rsidRPr="00CB50BC" w:rsidRDefault="006B0127" w:rsidP="00284CDF">
      <w:pPr>
        <w:jc w:val="both"/>
        <w:rPr>
          <w:sz w:val="24"/>
          <w:szCs w:val="24"/>
        </w:rPr>
      </w:pPr>
      <w:r w:rsidRPr="00CB50BC">
        <w:rPr>
          <w:sz w:val="24"/>
          <w:szCs w:val="24"/>
        </w:rPr>
        <w:t>Dne 9. 7. 2010 byla podána mezinárodní patentová přihláška PCT č. PCT/CZ2010/000077 pod názvem "</w:t>
      </w:r>
      <w:proofErr w:type="spellStart"/>
      <w:r w:rsidRPr="00CB50BC">
        <w:rPr>
          <w:sz w:val="24"/>
          <w:szCs w:val="24"/>
        </w:rPr>
        <w:t>Equipment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for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multiple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fixation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of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goods</w:t>
      </w:r>
      <w:proofErr w:type="spellEnd"/>
      <w:r w:rsidRPr="00CB50BC">
        <w:rPr>
          <w:sz w:val="24"/>
          <w:szCs w:val="24"/>
        </w:rPr>
        <w:t xml:space="preserve"> on a </w:t>
      </w:r>
      <w:proofErr w:type="spellStart"/>
      <w:r w:rsidRPr="00CB50BC">
        <w:rPr>
          <w:sz w:val="24"/>
          <w:szCs w:val="24"/>
        </w:rPr>
        <w:t>pallet</w:t>
      </w:r>
      <w:proofErr w:type="spellEnd"/>
      <w:r w:rsidRPr="00CB50BC">
        <w:rPr>
          <w:sz w:val="24"/>
          <w:szCs w:val="24"/>
        </w:rPr>
        <w:t xml:space="preserve"> and </w:t>
      </w:r>
      <w:proofErr w:type="spellStart"/>
      <w:r w:rsidRPr="00CB50BC">
        <w:rPr>
          <w:sz w:val="24"/>
          <w:szCs w:val="24"/>
        </w:rPr>
        <w:t>method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for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multiple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fixation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of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goods</w:t>
      </w:r>
      <w:proofErr w:type="spellEnd"/>
      <w:r w:rsidRPr="00CB50BC">
        <w:rPr>
          <w:sz w:val="24"/>
          <w:szCs w:val="24"/>
        </w:rPr>
        <w:t xml:space="preserve"> on a </w:t>
      </w:r>
      <w:proofErr w:type="spellStart"/>
      <w:r w:rsidRPr="00CB50BC">
        <w:rPr>
          <w:sz w:val="24"/>
          <w:szCs w:val="24"/>
        </w:rPr>
        <w:t>pallet</w:t>
      </w:r>
      <w:proofErr w:type="spellEnd"/>
      <w:r w:rsidRPr="00CB50BC">
        <w:rPr>
          <w:sz w:val="24"/>
          <w:szCs w:val="24"/>
        </w:rPr>
        <w:t>" u Mezinárodního úřadu pro duševní vlastnictví (WIPO) v Ženevě. Dne 15. 3. 2011 byl kladně ukončen průzkum. Mezinárodní patentová přihláška byla zveřejněna dne 15. 12. 2011 pod číslem WO 2011/153968A1.</w:t>
      </w:r>
    </w:p>
    <w:p w:rsidR="006B0127" w:rsidRDefault="006B0127" w:rsidP="00284CDF">
      <w:pPr>
        <w:jc w:val="both"/>
        <w:rPr>
          <w:sz w:val="24"/>
          <w:szCs w:val="24"/>
        </w:rPr>
      </w:pPr>
      <w:r w:rsidRPr="00CB50BC">
        <w:rPr>
          <w:sz w:val="24"/>
          <w:szCs w:val="24"/>
        </w:rPr>
        <w:t>Dne 8. 10. 2010 byla podána přihláška vynálezu č. 12/877,253 pod názvem "</w:t>
      </w:r>
      <w:proofErr w:type="spellStart"/>
      <w:r w:rsidRPr="00CB50BC">
        <w:rPr>
          <w:sz w:val="24"/>
          <w:szCs w:val="24"/>
        </w:rPr>
        <w:t>Equipment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for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multiple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fixation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of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goods</w:t>
      </w:r>
      <w:proofErr w:type="spellEnd"/>
      <w:r w:rsidRPr="00CB50BC">
        <w:rPr>
          <w:sz w:val="24"/>
          <w:szCs w:val="24"/>
        </w:rPr>
        <w:t xml:space="preserve"> on a </w:t>
      </w:r>
      <w:proofErr w:type="spellStart"/>
      <w:r w:rsidRPr="00CB50BC">
        <w:rPr>
          <w:sz w:val="24"/>
          <w:szCs w:val="24"/>
        </w:rPr>
        <w:t>pallet</w:t>
      </w:r>
      <w:proofErr w:type="spellEnd"/>
      <w:r w:rsidRPr="00CB50BC">
        <w:rPr>
          <w:sz w:val="24"/>
          <w:szCs w:val="24"/>
        </w:rPr>
        <w:t xml:space="preserve"> and </w:t>
      </w:r>
      <w:proofErr w:type="spellStart"/>
      <w:r w:rsidRPr="00CB50BC">
        <w:rPr>
          <w:sz w:val="24"/>
          <w:szCs w:val="24"/>
        </w:rPr>
        <w:t>mehod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for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multiple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fixation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of</w:t>
      </w:r>
      <w:proofErr w:type="spellEnd"/>
      <w:r w:rsidRPr="00CB50BC">
        <w:rPr>
          <w:sz w:val="24"/>
          <w:szCs w:val="24"/>
        </w:rPr>
        <w:t xml:space="preserve"> </w:t>
      </w:r>
      <w:proofErr w:type="spellStart"/>
      <w:r w:rsidRPr="00CB50BC">
        <w:rPr>
          <w:sz w:val="24"/>
          <w:szCs w:val="24"/>
        </w:rPr>
        <w:t>goods</w:t>
      </w:r>
      <w:proofErr w:type="spellEnd"/>
      <w:r w:rsidRPr="00CB50BC">
        <w:rPr>
          <w:sz w:val="24"/>
          <w:szCs w:val="24"/>
        </w:rPr>
        <w:t xml:space="preserve"> on a palet" u Amerického úřadu průmyslového vlastnictví (USPTO) prostřednictvím patentové kanceláře </w:t>
      </w:r>
      <w:proofErr w:type="spellStart"/>
      <w:r w:rsidRPr="00CB50BC">
        <w:rPr>
          <w:sz w:val="24"/>
          <w:szCs w:val="24"/>
        </w:rPr>
        <w:t>Ladas</w:t>
      </w:r>
      <w:proofErr w:type="spellEnd"/>
      <w:r w:rsidRPr="00CB50BC">
        <w:rPr>
          <w:sz w:val="24"/>
          <w:szCs w:val="24"/>
        </w:rPr>
        <w:t xml:space="preserve"> &amp; </w:t>
      </w:r>
      <w:proofErr w:type="spellStart"/>
      <w:r w:rsidRPr="00CB50BC">
        <w:rPr>
          <w:sz w:val="24"/>
          <w:szCs w:val="24"/>
        </w:rPr>
        <w:t>Parry</w:t>
      </w:r>
      <w:proofErr w:type="spellEnd"/>
      <w:r w:rsidRPr="00CB50BC">
        <w:rPr>
          <w:sz w:val="24"/>
          <w:szCs w:val="24"/>
        </w:rPr>
        <w:t>, Chicago, Illinois. Dne 16. 4. 2013 udělil Americký úřad průmyslového vlastnictví patent č. 8,418,430.</w:t>
      </w:r>
    </w:p>
    <w:p w:rsidR="001B04B1" w:rsidRDefault="001B04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E1C44" w:rsidRPr="001B04B1" w:rsidRDefault="00AE1C44" w:rsidP="00284CDF">
      <w:pPr>
        <w:jc w:val="both"/>
        <w:rPr>
          <w:b/>
          <w:sz w:val="24"/>
          <w:szCs w:val="24"/>
        </w:rPr>
      </w:pPr>
      <w:r w:rsidRPr="001B04B1">
        <w:rPr>
          <w:b/>
          <w:sz w:val="24"/>
          <w:szCs w:val="24"/>
        </w:rPr>
        <w:lastRenderedPageBreak/>
        <w:t>Zdr</w:t>
      </w:r>
      <w:r w:rsidR="001B04B1">
        <w:rPr>
          <w:b/>
          <w:sz w:val="24"/>
          <w:szCs w:val="24"/>
        </w:rPr>
        <w:t>oje financování projektu (v Kč)</w:t>
      </w:r>
    </w:p>
    <w:p w:rsidR="00AE1C44" w:rsidRDefault="00AE1C44" w:rsidP="00284CDF">
      <w:pPr>
        <w:jc w:val="both"/>
        <w:rPr>
          <w:sz w:val="24"/>
          <w:szCs w:val="24"/>
        </w:rPr>
      </w:pPr>
      <w:r>
        <w:rPr>
          <w:sz w:val="24"/>
          <w:szCs w:val="24"/>
        </w:rPr>
        <w:t>Suma zdrojů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247 000</w:t>
      </w:r>
    </w:p>
    <w:p w:rsidR="00AE1C44" w:rsidRDefault="00AE1C44" w:rsidP="00284CDF">
      <w:pPr>
        <w:jc w:val="both"/>
        <w:rPr>
          <w:sz w:val="24"/>
          <w:szCs w:val="24"/>
        </w:rPr>
      </w:pPr>
      <w:r>
        <w:rPr>
          <w:sz w:val="24"/>
          <w:szCs w:val="24"/>
        </w:rPr>
        <w:t>Míra podpory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  <w:r w:rsidR="001B04B1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</w:p>
    <w:p w:rsidR="00AE1C44" w:rsidRDefault="00AE1C44" w:rsidP="00284CDF">
      <w:pPr>
        <w:jc w:val="both"/>
        <w:rPr>
          <w:sz w:val="24"/>
          <w:szCs w:val="24"/>
        </w:rPr>
      </w:pPr>
      <w:r>
        <w:rPr>
          <w:sz w:val="24"/>
          <w:szCs w:val="24"/>
        </w:rPr>
        <w:t>Dotace OPPI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185 000</w:t>
      </w:r>
    </w:p>
    <w:p w:rsidR="00AE1C44" w:rsidRDefault="00AE1C44" w:rsidP="00284CDF">
      <w:pPr>
        <w:jc w:val="both"/>
        <w:rPr>
          <w:sz w:val="24"/>
          <w:szCs w:val="24"/>
        </w:rPr>
      </w:pPr>
      <w:r>
        <w:rPr>
          <w:sz w:val="24"/>
          <w:szCs w:val="24"/>
        </w:rPr>
        <w:t>- ze SF</w:t>
      </w:r>
      <w:r>
        <w:rPr>
          <w:sz w:val="24"/>
          <w:szCs w:val="24"/>
        </w:rPr>
        <w:tab/>
        <w:t>(85 %)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157 250</w:t>
      </w:r>
    </w:p>
    <w:p w:rsidR="00AE1C44" w:rsidRDefault="00AE1C44" w:rsidP="00284CDF">
      <w:pPr>
        <w:jc w:val="both"/>
        <w:rPr>
          <w:sz w:val="24"/>
          <w:szCs w:val="24"/>
        </w:rPr>
      </w:pPr>
      <w:r>
        <w:rPr>
          <w:sz w:val="24"/>
          <w:szCs w:val="24"/>
        </w:rPr>
        <w:t>- ze SR (15 %)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27</w:t>
      </w:r>
      <w:r w:rsidR="001B04B1">
        <w:rPr>
          <w:sz w:val="24"/>
          <w:szCs w:val="24"/>
        </w:rPr>
        <w:t> </w:t>
      </w:r>
      <w:r>
        <w:rPr>
          <w:sz w:val="24"/>
          <w:szCs w:val="24"/>
        </w:rPr>
        <w:t>750</w:t>
      </w:r>
    </w:p>
    <w:p w:rsidR="001B04B1" w:rsidRDefault="001B04B1" w:rsidP="00284CDF">
      <w:pPr>
        <w:jc w:val="both"/>
        <w:rPr>
          <w:sz w:val="24"/>
          <w:szCs w:val="24"/>
        </w:rPr>
      </w:pPr>
    </w:p>
    <w:p w:rsidR="00AE1C44" w:rsidRDefault="001B04B1" w:rsidP="00284CDF">
      <w:pPr>
        <w:jc w:val="both"/>
        <w:rPr>
          <w:sz w:val="24"/>
          <w:szCs w:val="24"/>
        </w:rPr>
      </w:pPr>
      <w:r w:rsidRPr="001B04B1">
        <w:rPr>
          <w:b/>
          <w:sz w:val="24"/>
          <w:szCs w:val="24"/>
        </w:rPr>
        <w:t>Rozpočet projektu</w:t>
      </w:r>
      <w:r>
        <w:rPr>
          <w:sz w:val="24"/>
          <w:szCs w:val="24"/>
        </w:rPr>
        <w:t xml:space="preserve"> zahrnuje služby patentových zástupců (165 tis. Kč), překlad patentu do anglického jazyka (8 tis. Kč) a správní poplatky (74 tis. Kč).</w:t>
      </w:r>
    </w:p>
    <w:p w:rsidR="00AE1C44" w:rsidRDefault="00AE1C44" w:rsidP="00284CDF">
      <w:pPr>
        <w:jc w:val="both"/>
        <w:rPr>
          <w:sz w:val="24"/>
          <w:szCs w:val="24"/>
        </w:rPr>
      </w:pPr>
    </w:p>
    <w:p w:rsidR="00AE1C44" w:rsidRPr="00CB50BC" w:rsidRDefault="00AE1C44" w:rsidP="00284CDF">
      <w:pPr>
        <w:jc w:val="both"/>
        <w:rPr>
          <w:b/>
          <w:sz w:val="24"/>
          <w:szCs w:val="24"/>
        </w:rPr>
      </w:pPr>
    </w:p>
    <w:sectPr w:rsidR="00AE1C44" w:rsidRPr="00CB50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0D" w:rsidRDefault="0073580D" w:rsidP="006B0127">
      <w:pPr>
        <w:spacing w:after="0" w:line="240" w:lineRule="auto"/>
      </w:pPr>
      <w:r>
        <w:separator/>
      </w:r>
    </w:p>
  </w:endnote>
  <w:endnote w:type="continuationSeparator" w:id="0">
    <w:p w:rsidR="0073580D" w:rsidRDefault="0073580D" w:rsidP="006B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27" w:rsidRDefault="001E4065">
    <w:pPr>
      <w:pStyle w:val="Zpat"/>
    </w:pPr>
    <w:r>
      <w:rPr>
        <w:noProof/>
        <w:lang w:eastAsia="cs-CZ"/>
      </w:rPr>
      <w:drawing>
        <wp:inline distT="0" distB="0" distL="0" distR="0">
          <wp:extent cx="2243861" cy="790575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PI_barva_k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861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2238375" cy="84312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_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80" cy="843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0D" w:rsidRDefault="0073580D" w:rsidP="006B0127">
      <w:pPr>
        <w:spacing w:after="0" w:line="240" w:lineRule="auto"/>
      </w:pPr>
      <w:r>
        <w:separator/>
      </w:r>
    </w:p>
  </w:footnote>
  <w:footnote w:type="continuationSeparator" w:id="0">
    <w:p w:rsidR="0073580D" w:rsidRDefault="0073580D" w:rsidP="006B0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78"/>
    <w:rsid w:val="00034C80"/>
    <w:rsid w:val="000B003F"/>
    <w:rsid w:val="001B04B1"/>
    <w:rsid w:val="001C4991"/>
    <w:rsid w:val="001E4065"/>
    <w:rsid w:val="00284CDF"/>
    <w:rsid w:val="003935BC"/>
    <w:rsid w:val="006B0127"/>
    <w:rsid w:val="006B648B"/>
    <w:rsid w:val="0073580D"/>
    <w:rsid w:val="00751C5B"/>
    <w:rsid w:val="008D5A78"/>
    <w:rsid w:val="008F23E1"/>
    <w:rsid w:val="00A750B5"/>
    <w:rsid w:val="00AE1C44"/>
    <w:rsid w:val="00CB50BC"/>
    <w:rsid w:val="00F744E0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127"/>
  </w:style>
  <w:style w:type="paragraph" w:styleId="Zpat">
    <w:name w:val="footer"/>
    <w:basedOn w:val="Normln"/>
    <w:link w:val="ZpatChar"/>
    <w:uiPriority w:val="99"/>
    <w:unhideWhenUsed/>
    <w:rsid w:val="006B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127"/>
  </w:style>
  <w:style w:type="paragraph" w:styleId="Textbubliny">
    <w:name w:val="Balloon Text"/>
    <w:basedOn w:val="Normln"/>
    <w:link w:val="TextbublinyChar"/>
    <w:uiPriority w:val="99"/>
    <w:semiHidden/>
    <w:unhideWhenUsed/>
    <w:rsid w:val="001E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127"/>
  </w:style>
  <w:style w:type="paragraph" w:styleId="Zpat">
    <w:name w:val="footer"/>
    <w:basedOn w:val="Normln"/>
    <w:link w:val="ZpatChar"/>
    <w:uiPriority w:val="99"/>
    <w:unhideWhenUsed/>
    <w:rsid w:val="006B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127"/>
  </w:style>
  <w:style w:type="paragraph" w:styleId="Textbubliny">
    <w:name w:val="Balloon Text"/>
    <w:basedOn w:val="Normln"/>
    <w:link w:val="TextbublinyChar"/>
    <w:uiPriority w:val="99"/>
    <w:semiHidden/>
    <w:unhideWhenUsed/>
    <w:rsid w:val="001E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Radek Toušek</cp:lastModifiedBy>
  <cp:revision>2</cp:revision>
  <dcterms:created xsi:type="dcterms:W3CDTF">2013-07-18T12:54:00Z</dcterms:created>
  <dcterms:modified xsi:type="dcterms:W3CDTF">2013-07-18T12:54:00Z</dcterms:modified>
</cp:coreProperties>
</file>